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D4C" w:rsidRDefault="00484D4C" w:rsidP="00484D4C">
      <w:pPr>
        <w:keepNext/>
        <w:spacing w:after="0" w:line="240" w:lineRule="auto"/>
        <w:ind w:left="360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Załącznik </w:t>
      </w:r>
    </w:p>
    <w:p w:rsidR="00484D4C" w:rsidRDefault="00484D4C" w:rsidP="00484D4C">
      <w:pPr>
        <w:keepNext/>
        <w:spacing w:after="0" w:line="240" w:lineRule="auto"/>
        <w:ind w:left="360"/>
        <w:jc w:val="right"/>
        <w:outlineLvl w:val="0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do Zarządzenia Wójta Gminy Wilkołaz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Nr  …../2018</w:t>
      </w:r>
    </w:p>
    <w:p w:rsidR="00484D4C" w:rsidRPr="00A5131F" w:rsidRDefault="00484D4C" w:rsidP="00484D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31F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……  września 2018r.</w:t>
      </w:r>
    </w:p>
    <w:p w:rsidR="00484D4C" w:rsidRDefault="00484D4C" w:rsidP="00484D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4D4C" w:rsidRDefault="00484D4C" w:rsidP="00484D4C">
      <w:pPr>
        <w:keepNext/>
        <w:spacing w:after="0" w:line="240" w:lineRule="auto"/>
        <w:ind w:left="360"/>
        <w:outlineLvl w:val="0"/>
        <w:rPr>
          <w:rFonts w:ascii="Times New Roman" w:eastAsia="Calibri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pl-PL"/>
        </w:rPr>
        <w:t>PROJEKT</w:t>
      </w:r>
    </w:p>
    <w:p w:rsidR="00484D4C" w:rsidRDefault="00484D4C" w:rsidP="00484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4D4C" w:rsidRDefault="00484D4C" w:rsidP="00484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4D4C" w:rsidRDefault="00484D4C" w:rsidP="00484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4D4C" w:rsidRDefault="00484D4C" w:rsidP="00484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4D4C" w:rsidRDefault="00484D4C" w:rsidP="00484D4C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UCHWAŁA Nr …./…../2018</w:t>
      </w:r>
    </w:p>
    <w:p w:rsidR="00484D4C" w:rsidRDefault="00484D4C" w:rsidP="00484D4C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eastAsia="pl-PL"/>
        </w:rPr>
        <w:t>RADY GMINY WILKOŁAZ</w:t>
      </w:r>
    </w:p>
    <w:p w:rsidR="00484D4C" w:rsidRDefault="00484D4C" w:rsidP="00484D4C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dnia ……….. 2018 roku</w:t>
      </w:r>
    </w:p>
    <w:p w:rsidR="00484D4C" w:rsidRDefault="00484D4C" w:rsidP="00484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84D4C" w:rsidRDefault="00484D4C" w:rsidP="00484D4C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  <w:t>w sprawie Rocznego Programu współpracy Gminy Wilkołaz z organizacjami pozarządowymi oraz innymi podmiotami prowadzącymi działalność pożytku publicznego na 2019 rok.</w:t>
      </w:r>
    </w:p>
    <w:p w:rsidR="00484D4C" w:rsidRDefault="00484D4C" w:rsidP="00484D4C">
      <w:pPr>
        <w:autoSpaceDE w:val="0"/>
        <w:autoSpaceDN w:val="0"/>
        <w:adjustRightInd w:val="0"/>
        <w:spacing w:after="240" w:line="240" w:lineRule="auto"/>
        <w:ind w:firstLine="431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:rsidR="00484D4C" w:rsidRDefault="00484D4C" w:rsidP="00484D4C">
      <w:pPr>
        <w:autoSpaceDE w:val="0"/>
        <w:autoSpaceDN w:val="0"/>
        <w:adjustRightInd w:val="0"/>
        <w:spacing w:after="240" w:line="240" w:lineRule="auto"/>
        <w:ind w:firstLine="431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Na podstawie art. 18 ust. 2 pkt 15 ustawy z dnia 8 marca 1990 r. o samorządzie gminnym (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. Dz.U. z 2018 r. poz. 994 z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. zm.) oraz art. 5a ust. 1 ustawy z dnia 24 kwietnia 2003 r. o działalności pożytku publicznego i o wolontariacie (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. Dz.U. z 2018 r., poz. 450 z późn.zm.) po konsultacjach z organizacjami pozarządowymi Rada Gminy uchwala, co następuje:</w:t>
      </w:r>
    </w:p>
    <w:p w:rsidR="00484D4C" w:rsidRDefault="00484D4C" w:rsidP="00484D4C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t>§ 1</w:t>
      </w:r>
    </w:p>
    <w:p w:rsidR="00484D4C" w:rsidRDefault="00484D4C" w:rsidP="00484D4C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Przyjmuje się Roczny Program współpracy Gminy Wilkołaz z organizacjami pozarządowymi oraz innymi podmiotami prowadzącymi działalność pożytku publicznego na 2019 rok stanowiący załącznik do niniejszej uchwały.</w:t>
      </w:r>
    </w:p>
    <w:p w:rsidR="00484D4C" w:rsidRDefault="00484D4C" w:rsidP="00484D4C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t>§ 2</w:t>
      </w:r>
    </w:p>
    <w:p w:rsidR="00484D4C" w:rsidRDefault="00484D4C" w:rsidP="00484D4C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Wykonanie uchwały powierza się Wójtowi Gminy .</w:t>
      </w:r>
    </w:p>
    <w:p w:rsidR="00484D4C" w:rsidRDefault="00484D4C" w:rsidP="00484D4C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t>§ 3</w:t>
      </w:r>
    </w:p>
    <w:p w:rsidR="00484D4C" w:rsidRPr="00A5131F" w:rsidRDefault="00484D4C" w:rsidP="00484D4C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</w:pPr>
      <w:r w:rsidRPr="00A5131F">
        <w:rPr>
          <w:rFonts w:ascii="Times New Roman" w:eastAsia="Times New Roman" w:hAnsi="Times New Roman" w:cs="Times New Roman"/>
          <w:sz w:val="24"/>
          <w:szCs w:val="28"/>
          <w:lang w:eastAsia="pl-PL"/>
        </w:rPr>
        <w:t>Uchwała wchodzi w życie po upływie 14 dni od dnia jej ogłoszenia w Dzienniku Urzędowym Województwa Lubelskiego.</w:t>
      </w:r>
    </w:p>
    <w:p w:rsidR="00484D4C" w:rsidRDefault="00484D4C" w:rsidP="00484D4C">
      <w:pPr>
        <w:autoSpaceDE w:val="0"/>
        <w:autoSpaceDN w:val="0"/>
        <w:adjustRightInd w:val="0"/>
        <w:spacing w:before="240" w:after="0" w:line="240" w:lineRule="auto"/>
        <w:ind w:firstLine="431"/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</w:pPr>
    </w:p>
    <w:p w:rsidR="00484D4C" w:rsidRDefault="00484D4C" w:rsidP="00484D4C">
      <w:pPr>
        <w:autoSpaceDE w:val="0"/>
        <w:autoSpaceDN w:val="0"/>
        <w:adjustRightInd w:val="0"/>
        <w:spacing w:before="240" w:after="0" w:line="240" w:lineRule="auto"/>
        <w:ind w:firstLine="431"/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</w:pPr>
    </w:p>
    <w:p w:rsidR="00484D4C" w:rsidRDefault="00484D4C" w:rsidP="00484D4C">
      <w:pPr>
        <w:keepNext/>
        <w:spacing w:before="240" w:after="60" w:line="240" w:lineRule="auto"/>
        <w:jc w:val="right"/>
        <w:outlineLvl w:val="1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Przewodniczący Rady Gminy</w:t>
      </w:r>
    </w:p>
    <w:p w:rsidR="00484D4C" w:rsidRDefault="00484D4C" w:rsidP="00484D4C">
      <w:pPr>
        <w:autoSpaceDE w:val="0"/>
        <w:autoSpaceDN w:val="0"/>
        <w:adjustRightInd w:val="0"/>
        <w:spacing w:before="240" w:after="0" w:line="240" w:lineRule="auto"/>
        <w:ind w:firstLine="431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 xml:space="preserve">                                                                                                Mieczysław Lisiecki</w:t>
      </w:r>
    </w:p>
    <w:p w:rsidR="00484D4C" w:rsidRDefault="00484D4C" w:rsidP="00484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4D4C" w:rsidRDefault="00484D4C" w:rsidP="00484D4C"/>
    <w:p w:rsidR="00484D4C" w:rsidRDefault="00484D4C" w:rsidP="00484D4C"/>
    <w:sectPr w:rsidR="00484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B52"/>
    <w:rsid w:val="0008231B"/>
    <w:rsid w:val="00484D4C"/>
    <w:rsid w:val="00550B52"/>
    <w:rsid w:val="00972195"/>
    <w:rsid w:val="00A5131F"/>
    <w:rsid w:val="00AA6DE9"/>
    <w:rsid w:val="00F9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4D4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4D4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Bernardeta BP. Pelak</dc:creator>
  <cp:keywords/>
  <dc:description/>
  <cp:lastModifiedBy>Bernardeta BP. Pelak</cp:lastModifiedBy>
  <cp:revision>3</cp:revision>
  <dcterms:created xsi:type="dcterms:W3CDTF">2018-09-18T09:10:00Z</dcterms:created>
  <dcterms:modified xsi:type="dcterms:W3CDTF">2018-09-24T11:05:00Z</dcterms:modified>
</cp:coreProperties>
</file>