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760C9" w14:textId="05DBD52D" w:rsidR="0036683C" w:rsidRPr="00A7085C" w:rsidRDefault="0036683C" w:rsidP="00A7085C">
      <w:pPr>
        <w:rPr>
          <w:rFonts w:eastAsiaTheme="minorHAnsi"/>
          <w:sz w:val="20"/>
          <w:szCs w:val="14"/>
          <w:lang w:eastAsia="en-US"/>
        </w:rPr>
      </w:pPr>
      <w:r w:rsidRPr="00A7085C">
        <w:rPr>
          <w:rFonts w:eastAsiaTheme="minorHAnsi"/>
          <w:sz w:val="20"/>
          <w:szCs w:val="14"/>
          <w:lang w:eastAsia="en-US"/>
        </w:rPr>
        <w:t>Szczegółowa klauzula informacyjna</w:t>
      </w:r>
    </w:p>
    <w:p w14:paraId="2B48CFA5" w14:textId="59997648" w:rsidR="0036683C" w:rsidRPr="00A7085C" w:rsidRDefault="0036683C" w:rsidP="00A7085C">
      <w:pPr>
        <w:rPr>
          <w:color w:val="000000"/>
          <w:sz w:val="20"/>
          <w:szCs w:val="14"/>
        </w:rPr>
      </w:pPr>
      <w:r w:rsidRPr="00A7085C">
        <w:rPr>
          <w:rFonts w:eastAsia="NSimSun"/>
          <w:kern w:val="3"/>
          <w:sz w:val="20"/>
          <w:szCs w:val="14"/>
          <w:lang w:eastAsia="zh-CN" w:bidi="hi-IN"/>
        </w:rPr>
        <w:t xml:space="preserve">przetwarzanie danych osobowych </w:t>
      </w:r>
      <w:r w:rsidRPr="00A7085C">
        <w:rPr>
          <w:color w:val="000000"/>
          <w:sz w:val="20"/>
          <w:szCs w:val="14"/>
        </w:rPr>
        <w:t>w celu</w:t>
      </w:r>
      <w:r w:rsidR="00C26AE9" w:rsidRPr="00A7085C">
        <w:rPr>
          <w:color w:val="000000"/>
          <w:sz w:val="20"/>
          <w:szCs w:val="14"/>
        </w:rPr>
        <w:t xml:space="preserve"> rozpatrzenia wniosku o dostęp do informacji publicznej</w:t>
      </w:r>
    </w:p>
    <w:p w14:paraId="5CDB87C9" w14:textId="77777777" w:rsidR="00C26AE9" w:rsidRDefault="00C26AE9" w:rsidP="00C26AE9">
      <w:pPr>
        <w:pStyle w:val="Bezodstpw"/>
        <w:spacing w:line="360" w:lineRule="auto"/>
        <w:rPr>
          <w:b/>
          <w:color w:val="000000"/>
          <w:sz w:val="20"/>
        </w:rPr>
      </w:pPr>
    </w:p>
    <w:p w14:paraId="6774232F" w14:textId="73DBDB82" w:rsidR="0036683C" w:rsidRPr="00A3195F" w:rsidRDefault="0036683C" w:rsidP="00A3195F">
      <w:pPr>
        <w:pStyle w:val="Akapitzlist"/>
        <w:numPr>
          <w:ilvl w:val="0"/>
          <w:numId w:val="10"/>
        </w:numPr>
        <w:rPr>
          <w:rFonts w:eastAsia="Calibri"/>
          <w:sz w:val="22"/>
          <w:szCs w:val="22"/>
        </w:rPr>
      </w:pPr>
      <w:r w:rsidRPr="00A3195F">
        <w:rPr>
          <w:rFonts w:eastAsia="Calibri"/>
          <w:sz w:val="22"/>
          <w:szCs w:val="22"/>
        </w:rPr>
        <w:t>Administratorem danych osobowych jest</w:t>
      </w:r>
      <w:r w:rsidR="009F3256">
        <w:rPr>
          <w:rFonts w:eastAsia="Calibri"/>
          <w:sz w:val="22"/>
          <w:szCs w:val="22"/>
        </w:rPr>
        <w:t xml:space="preserve"> </w:t>
      </w:r>
      <w:r w:rsidR="009F3256" w:rsidRPr="009F3256">
        <w:rPr>
          <w:rFonts w:eastAsia="Calibri"/>
          <w:sz w:val="22"/>
          <w:szCs w:val="22"/>
        </w:rPr>
        <w:t xml:space="preserve">Wójt Gminy Wilkołaz, Wilkołaz Pierwszy 9, 23-212 Wilkołaz, </w:t>
      </w:r>
      <w:proofErr w:type="spellStart"/>
      <w:r w:rsidR="009F3256" w:rsidRPr="009F3256">
        <w:rPr>
          <w:rFonts w:eastAsia="Calibri"/>
          <w:sz w:val="22"/>
          <w:szCs w:val="22"/>
        </w:rPr>
        <w:t>tel</w:t>
      </w:r>
      <w:proofErr w:type="spellEnd"/>
      <w:r w:rsidR="009F3256" w:rsidRPr="009F3256">
        <w:rPr>
          <w:rFonts w:eastAsia="Calibri"/>
          <w:sz w:val="22"/>
          <w:szCs w:val="22"/>
        </w:rPr>
        <w:t>: 81 821 20 01, email: gmina@wilkolaz.pl;</w:t>
      </w:r>
    </w:p>
    <w:p w14:paraId="494E7991" w14:textId="406F346C" w:rsidR="0036683C" w:rsidRPr="00A3195F" w:rsidRDefault="0036683C" w:rsidP="00A3195F">
      <w:pPr>
        <w:pStyle w:val="Akapitzlist"/>
        <w:numPr>
          <w:ilvl w:val="0"/>
          <w:numId w:val="10"/>
        </w:numPr>
        <w:rPr>
          <w:rFonts w:eastAsiaTheme="minorHAnsi"/>
          <w:sz w:val="22"/>
          <w:szCs w:val="22"/>
        </w:rPr>
      </w:pPr>
      <w:r w:rsidRPr="00A3195F">
        <w:rPr>
          <w:rFonts w:eastAsia="Calibri"/>
          <w:sz w:val="22"/>
          <w:szCs w:val="22"/>
        </w:rPr>
        <w:t>Administrator wyznaczył Inspektora Ochrony Danych</w:t>
      </w:r>
      <w:r w:rsidR="00137227" w:rsidRPr="00A3195F">
        <w:rPr>
          <w:rFonts w:eastAsia="Calibri"/>
          <w:sz w:val="22"/>
          <w:szCs w:val="22"/>
        </w:rPr>
        <w:t>. Kontakt: iod@rodokontakt.pl.</w:t>
      </w:r>
    </w:p>
    <w:p w14:paraId="629A9726" w14:textId="6D94FABF" w:rsidR="0036683C" w:rsidRPr="00A3195F" w:rsidRDefault="0036683C" w:rsidP="00A3195F">
      <w:pPr>
        <w:pStyle w:val="Akapitzlist"/>
        <w:numPr>
          <w:ilvl w:val="0"/>
          <w:numId w:val="10"/>
        </w:numPr>
        <w:rPr>
          <w:rFonts w:eastAsiaTheme="minorHAnsi"/>
          <w:sz w:val="22"/>
          <w:szCs w:val="22"/>
        </w:rPr>
      </w:pPr>
      <w:r w:rsidRPr="00A3195F">
        <w:rPr>
          <w:rFonts w:eastAsiaTheme="minorHAnsi"/>
          <w:sz w:val="22"/>
          <w:szCs w:val="22"/>
        </w:rPr>
        <w:t xml:space="preserve">Pani/Pana dane osobowe przetwarzane będą w celu </w:t>
      </w:r>
      <w:r w:rsidR="00C26AE9" w:rsidRPr="00A3195F">
        <w:rPr>
          <w:rFonts w:eastAsiaTheme="minorHAnsi"/>
          <w:sz w:val="22"/>
          <w:szCs w:val="22"/>
        </w:rPr>
        <w:t>rozpatrzeni</w:t>
      </w:r>
      <w:r w:rsidR="00137227" w:rsidRPr="00A3195F">
        <w:rPr>
          <w:rFonts w:eastAsiaTheme="minorHAnsi"/>
          <w:sz w:val="22"/>
          <w:szCs w:val="22"/>
        </w:rPr>
        <w:t>a</w:t>
      </w:r>
      <w:r w:rsidR="00C26AE9" w:rsidRPr="00A3195F">
        <w:rPr>
          <w:rFonts w:eastAsiaTheme="minorHAnsi"/>
          <w:sz w:val="22"/>
          <w:szCs w:val="22"/>
        </w:rPr>
        <w:t xml:space="preserve"> wniosku o dostęp do informacji publicznej</w:t>
      </w:r>
      <w:r w:rsidR="00137227" w:rsidRPr="00A3195F">
        <w:rPr>
          <w:rFonts w:eastAsiaTheme="minorHAnsi"/>
          <w:sz w:val="22"/>
          <w:szCs w:val="22"/>
        </w:rPr>
        <w:t>.</w:t>
      </w:r>
    </w:p>
    <w:p w14:paraId="6556C4F0" w14:textId="77777777" w:rsidR="00C26AE9" w:rsidRPr="00A3195F" w:rsidRDefault="0036683C" w:rsidP="00A3195F">
      <w:pPr>
        <w:pStyle w:val="Akapitzlist"/>
        <w:numPr>
          <w:ilvl w:val="0"/>
          <w:numId w:val="10"/>
        </w:numPr>
        <w:rPr>
          <w:rFonts w:eastAsiaTheme="minorHAnsi"/>
          <w:sz w:val="22"/>
          <w:szCs w:val="22"/>
        </w:rPr>
      </w:pPr>
      <w:r w:rsidRPr="00A3195F">
        <w:rPr>
          <w:rFonts w:eastAsiaTheme="minorHAnsi"/>
          <w:sz w:val="22"/>
          <w:szCs w:val="22"/>
        </w:rPr>
        <w:t>Podstawą prawną przetwarzania danych osobowych jest</w:t>
      </w:r>
      <w:r w:rsidR="00C26AE9" w:rsidRPr="00A3195F">
        <w:rPr>
          <w:rFonts w:eastAsiaTheme="minorHAnsi"/>
          <w:sz w:val="22"/>
          <w:szCs w:val="22"/>
        </w:rPr>
        <w:t>:</w:t>
      </w:r>
    </w:p>
    <w:p w14:paraId="5FA58716" w14:textId="4C069563" w:rsidR="0036683C" w:rsidRPr="00A3195F" w:rsidRDefault="0036683C" w:rsidP="00A3195F">
      <w:pPr>
        <w:pStyle w:val="Akapitzlist"/>
        <w:numPr>
          <w:ilvl w:val="0"/>
          <w:numId w:val="11"/>
        </w:numPr>
        <w:ind w:left="1134"/>
        <w:rPr>
          <w:rFonts w:eastAsiaTheme="minorHAnsi"/>
          <w:sz w:val="22"/>
          <w:szCs w:val="22"/>
        </w:rPr>
      </w:pPr>
      <w:r w:rsidRPr="00A3195F">
        <w:rPr>
          <w:rFonts w:eastAsiaTheme="minorHAnsi"/>
          <w:sz w:val="22"/>
          <w:szCs w:val="22"/>
        </w:rPr>
        <w:t>art. 6 ust. 1 lit. c RODO</w:t>
      </w:r>
      <w:r w:rsidR="00137227" w:rsidRPr="00A3195F">
        <w:rPr>
          <w:rFonts w:eastAsiaTheme="minorHAnsi"/>
          <w:sz w:val="22"/>
          <w:szCs w:val="22"/>
        </w:rPr>
        <w:t xml:space="preserve"> </w:t>
      </w:r>
      <w:r w:rsidRPr="00A3195F">
        <w:rPr>
          <w:rFonts w:eastAsiaTheme="minorHAnsi"/>
          <w:sz w:val="22"/>
          <w:szCs w:val="22"/>
        </w:rPr>
        <w:t>-</w:t>
      </w:r>
      <w:r w:rsidRPr="00A3195F">
        <w:rPr>
          <w:sz w:val="22"/>
          <w:szCs w:val="22"/>
        </w:rPr>
        <w:t xml:space="preserve"> </w:t>
      </w:r>
      <w:r w:rsidR="00C26AE9" w:rsidRPr="00A3195F">
        <w:rPr>
          <w:rFonts w:eastAsiaTheme="minorHAnsi"/>
          <w:sz w:val="22"/>
          <w:szCs w:val="22"/>
        </w:rPr>
        <w:t>niezbędność</w:t>
      </w:r>
      <w:r w:rsidRPr="00A3195F">
        <w:rPr>
          <w:rFonts w:eastAsiaTheme="minorHAnsi"/>
          <w:sz w:val="22"/>
          <w:szCs w:val="22"/>
        </w:rPr>
        <w:t xml:space="preserve"> do wypełnienia obowiązku prawnego ciążącego na administratorze</w:t>
      </w:r>
      <w:r w:rsidR="00C26AE9" w:rsidRPr="00A3195F">
        <w:rPr>
          <w:rFonts w:eastAsiaTheme="minorHAnsi"/>
          <w:sz w:val="22"/>
          <w:szCs w:val="22"/>
        </w:rPr>
        <w:t xml:space="preserve"> na podstawie przepisów ustawy z dnia 06.09.2001r. o dostępie do informacji publicznej.</w:t>
      </w:r>
    </w:p>
    <w:p w14:paraId="510D2668" w14:textId="00701E9F" w:rsidR="00C26AE9" w:rsidRPr="00A3195F" w:rsidRDefault="00C26AE9" w:rsidP="00A3195F">
      <w:pPr>
        <w:pStyle w:val="Akapitzlist"/>
        <w:numPr>
          <w:ilvl w:val="0"/>
          <w:numId w:val="11"/>
        </w:numPr>
        <w:ind w:left="1134"/>
        <w:rPr>
          <w:rFonts w:eastAsiaTheme="minorHAnsi"/>
          <w:sz w:val="22"/>
          <w:szCs w:val="22"/>
        </w:rPr>
      </w:pPr>
      <w:r w:rsidRPr="00A3195F">
        <w:rPr>
          <w:rFonts w:eastAsiaTheme="minorHAnsi"/>
          <w:sz w:val="22"/>
          <w:szCs w:val="22"/>
        </w:rPr>
        <w:t>art. 6 ust. 1 lit. e RODO- niezbędność do wykonania zadania realizowanego w interesie publicznym lub w ramach sprawowania władzy publicznej powierzonej administratorowi.</w:t>
      </w:r>
    </w:p>
    <w:p w14:paraId="6C3C419D" w14:textId="77777777" w:rsidR="0036683C" w:rsidRPr="00A3195F" w:rsidRDefault="0036683C" w:rsidP="00A3195F">
      <w:pPr>
        <w:pStyle w:val="Akapitzlist"/>
        <w:numPr>
          <w:ilvl w:val="0"/>
          <w:numId w:val="10"/>
        </w:numPr>
        <w:rPr>
          <w:rFonts w:eastAsiaTheme="minorHAnsi"/>
          <w:sz w:val="22"/>
          <w:szCs w:val="22"/>
        </w:rPr>
      </w:pPr>
      <w:r w:rsidRPr="00A3195F">
        <w:rPr>
          <w:rFonts w:eastAsiaTheme="minorHAnsi"/>
          <w:sz w:val="22"/>
          <w:szCs w:val="22"/>
        </w:rPr>
        <w:t xml:space="preserve">Państwa dane osobowe mogą być przekazane wyłącznie organom lub podmiotom, które uprawnione są do ich otrzymania na podstawie przepisów prawa. </w:t>
      </w:r>
    </w:p>
    <w:p w14:paraId="5EAE1015" w14:textId="339DE662" w:rsidR="0036683C" w:rsidRPr="00A3195F" w:rsidRDefault="0036683C" w:rsidP="00A3195F">
      <w:pPr>
        <w:pStyle w:val="Akapitzlist"/>
        <w:numPr>
          <w:ilvl w:val="0"/>
          <w:numId w:val="10"/>
        </w:numPr>
        <w:rPr>
          <w:rFonts w:eastAsiaTheme="minorHAnsi"/>
          <w:sz w:val="22"/>
          <w:szCs w:val="22"/>
        </w:rPr>
      </w:pPr>
      <w:r w:rsidRPr="00A3195F">
        <w:rPr>
          <w:rFonts w:eastAsiaTheme="minorHAnsi"/>
          <w:sz w:val="22"/>
          <w:szCs w:val="22"/>
        </w:rPr>
        <w:t>Pani/Pana dane osobowe będą przechowywane przez okres realizacji celu wskazanego w pkt</w:t>
      </w:r>
      <w:r w:rsidR="00E754EA" w:rsidRPr="00A3195F">
        <w:rPr>
          <w:rFonts w:eastAsiaTheme="minorHAnsi"/>
          <w:sz w:val="22"/>
          <w:szCs w:val="22"/>
        </w:rPr>
        <w:t>.</w:t>
      </w:r>
      <w:r w:rsidRPr="00A3195F">
        <w:rPr>
          <w:rFonts w:eastAsiaTheme="minorHAnsi"/>
          <w:sz w:val="22"/>
          <w:szCs w:val="22"/>
        </w:rPr>
        <w:t xml:space="preserve"> 3 oraz przez okres archiwalny zgodnie z wymaganiami prawnymi określonymi w rozporządzeniu Prezesa Rady Ministrów z dnia 18 stycznia 2011 r. w sprawie instrukcji kancelaryjnej, jednolitych rzeczowych wykazów akt oraz instrukcji w sprawie organizacji i działania archiwów zakładowych.</w:t>
      </w:r>
    </w:p>
    <w:p w14:paraId="74CA11C7" w14:textId="10651D8D" w:rsidR="00C26AE9" w:rsidRPr="00A3195F" w:rsidRDefault="0036683C" w:rsidP="00A3195F">
      <w:pPr>
        <w:pStyle w:val="Akapitzlist"/>
        <w:numPr>
          <w:ilvl w:val="0"/>
          <w:numId w:val="10"/>
        </w:numPr>
        <w:rPr>
          <w:rFonts w:eastAsiaTheme="minorHAnsi"/>
          <w:sz w:val="22"/>
          <w:szCs w:val="22"/>
        </w:rPr>
      </w:pPr>
      <w:r w:rsidRPr="00A3195F">
        <w:rPr>
          <w:rFonts w:eastAsiaTheme="minorHAnsi"/>
          <w:sz w:val="22"/>
          <w:szCs w:val="22"/>
        </w:rPr>
        <w:t xml:space="preserve">W związku z przetwarzaniem Państwa danych osobowych, przysługują </w:t>
      </w:r>
      <w:r w:rsidR="00C26AE9" w:rsidRPr="00A3195F">
        <w:rPr>
          <w:rFonts w:eastAsiaTheme="minorHAnsi"/>
          <w:sz w:val="22"/>
          <w:szCs w:val="22"/>
        </w:rPr>
        <w:t>Pani/Panu</w:t>
      </w:r>
      <w:r w:rsidR="00184A29">
        <w:rPr>
          <w:rFonts w:eastAsiaTheme="minorHAnsi"/>
          <w:sz w:val="22"/>
          <w:szCs w:val="22"/>
        </w:rPr>
        <w:t xml:space="preserve"> </w:t>
      </w:r>
      <w:r w:rsidR="00C26AE9" w:rsidRPr="00A3195F">
        <w:rPr>
          <w:rFonts w:eastAsiaTheme="minorHAnsi"/>
          <w:sz w:val="22"/>
          <w:szCs w:val="22"/>
        </w:rPr>
        <w:t>prawo  do  żądania  od  administratora  dostępu  do  swoich  danych oraz ich sprostowania. Przysługuje Pani/</w:t>
      </w:r>
      <w:r w:rsidR="00184A29">
        <w:rPr>
          <w:rFonts w:eastAsiaTheme="minorHAnsi"/>
          <w:sz w:val="22"/>
          <w:szCs w:val="22"/>
        </w:rPr>
        <w:t>Pan</w:t>
      </w:r>
      <w:r w:rsidR="00C26AE9" w:rsidRPr="00A3195F">
        <w:rPr>
          <w:rFonts w:eastAsiaTheme="minorHAnsi"/>
          <w:sz w:val="22"/>
          <w:szCs w:val="22"/>
        </w:rPr>
        <w:t>u także prawo do żądania usunięcia lub ograniczenia  przetwarzania, a także  sprzeciwu  na  przetwarzanie,  przy  czym  przysługuje ono jedynie w sytuacji, jeżeli dalsze przetwarzanie nie jest niezbędne do wywiązania się przez Administratora  z  obowiązku  prawnego  i  nie  występują  inne  nadrzędne prawne podstawy przetwarzania.</w:t>
      </w:r>
    </w:p>
    <w:p w14:paraId="7F73AE61" w14:textId="24E35230" w:rsidR="0036683C" w:rsidRPr="00A3195F" w:rsidRDefault="0036683C" w:rsidP="00A3195F">
      <w:pPr>
        <w:pStyle w:val="Akapitzlist"/>
        <w:numPr>
          <w:ilvl w:val="0"/>
          <w:numId w:val="10"/>
        </w:numPr>
        <w:rPr>
          <w:rFonts w:eastAsiaTheme="minorHAnsi"/>
          <w:sz w:val="22"/>
          <w:szCs w:val="22"/>
        </w:rPr>
      </w:pPr>
      <w:r w:rsidRPr="00A3195F">
        <w:rPr>
          <w:rFonts w:eastAsiaTheme="minorHAnsi"/>
          <w:sz w:val="22"/>
          <w:szCs w:val="22"/>
        </w:rPr>
        <w:t>Posiada Pani/Pan prawo wniesienia skargi do organu nadzorczego</w:t>
      </w:r>
      <w:r w:rsidR="009C247F">
        <w:rPr>
          <w:rFonts w:eastAsiaTheme="minorHAnsi"/>
          <w:sz w:val="22"/>
          <w:szCs w:val="22"/>
        </w:rPr>
        <w:t xml:space="preserve"> </w:t>
      </w:r>
      <w:r w:rsidRPr="00A3195F">
        <w:rPr>
          <w:rFonts w:eastAsiaTheme="minorHAnsi"/>
          <w:sz w:val="22"/>
          <w:szCs w:val="22"/>
        </w:rPr>
        <w:t>- Prezesa Urzędu Ochrony Danych Osobowych w sytuacji, gdy uzna Pani/Pan, że przetwarzanie danych osobowych narusza przepisy ogólnego rozporządzenia o ochronie danych (RODO)</w:t>
      </w:r>
      <w:r w:rsidR="009C247F">
        <w:rPr>
          <w:rFonts w:eastAsiaTheme="minorHAnsi"/>
          <w:sz w:val="22"/>
          <w:szCs w:val="22"/>
        </w:rPr>
        <w:t xml:space="preserve">. </w:t>
      </w:r>
    </w:p>
    <w:p w14:paraId="13F5BE8B" w14:textId="77777777" w:rsidR="0036683C" w:rsidRPr="00A3195F" w:rsidRDefault="0036683C" w:rsidP="00A3195F">
      <w:pPr>
        <w:pStyle w:val="Akapitzlist"/>
        <w:numPr>
          <w:ilvl w:val="0"/>
          <w:numId w:val="10"/>
        </w:numPr>
        <w:rPr>
          <w:rFonts w:eastAsiaTheme="minorHAnsi"/>
          <w:sz w:val="22"/>
          <w:szCs w:val="22"/>
        </w:rPr>
      </w:pPr>
      <w:r w:rsidRPr="00A3195F">
        <w:rPr>
          <w:rFonts w:eastAsiaTheme="minorHAnsi"/>
          <w:sz w:val="22"/>
          <w:szCs w:val="22"/>
        </w:rPr>
        <w:t xml:space="preserve">Dane osobowe nie będą wykorzystywane do zautomatyzowanego podejmowania decyzji ani do profilowania. </w:t>
      </w:r>
    </w:p>
    <w:p w14:paraId="559BA559" w14:textId="77777777" w:rsidR="0036683C" w:rsidRPr="00A3195F" w:rsidRDefault="0036683C" w:rsidP="00A3195F">
      <w:pPr>
        <w:pStyle w:val="Akapitzlist"/>
        <w:numPr>
          <w:ilvl w:val="0"/>
          <w:numId w:val="10"/>
        </w:numPr>
        <w:rPr>
          <w:rFonts w:eastAsiaTheme="minorHAnsi"/>
          <w:sz w:val="22"/>
          <w:szCs w:val="22"/>
        </w:rPr>
      </w:pPr>
      <w:r w:rsidRPr="00A3195F">
        <w:rPr>
          <w:rFonts w:eastAsiaTheme="minorHAnsi"/>
          <w:sz w:val="22"/>
          <w:szCs w:val="22"/>
        </w:rPr>
        <w:t>Państwa dane osobowe nie będą przekazywane poza Europejski Obszar Gospodarczy</w:t>
      </w:r>
    </w:p>
    <w:p w14:paraId="4F2332C7" w14:textId="77777777" w:rsidR="0036683C" w:rsidRPr="00A3195F" w:rsidRDefault="0036683C" w:rsidP="00A3195F">
      <w:pPr>
        <w:pStyle w:val="Akapitzlist"/>
        <w:numPr>
          <w:ilvl w:val="0"/>
          <w:numId w:val="10"/>
        </w:numPr>
        <w:rPr>
          <w:rFonts w:eastAsiaTheme="minorHAnsi"/>
          <w:sz w:val="22"/>
          <w:szCs w:val="22"/>
        </w:rPr>
      </w:pPr>
      <w:r w:rsidRPr="00A3195F">
        <w:rPr>
          <w:rFonts w:eastAsiaTheme="minorHAnsi"/>
          <w:sz w:val="22"/>
          <w:szCs w:val="22"/>
        </w:rPr>
        <w:t>(obejmujący Unię Europejską, Norwegię, Liechtenstein i Islandię).</w:t>
      </w:r>
    </w:p>
    <w:p w14:paraId="6B1D18F5" w14:textId="204642F9" w:rsidR="00C26AE9" w:rsidRPr="00A3195F" w:rsidRDefault="00C26AE9" w:rsidP="00A3195F">
      <w:pPr>
        <w:pStyle w:val="Akapitzlist"/>
        <w:numPr>
          <w:ilvl w:val="0"/>
          <w:numId w:val="10"/>
        </w:numPr>
        <w:rPr>
          <w:rFonts w:eastAsiaTheme="minorHAnsi"/>
          <w:sz w:val="22"/>
          <w:szCs w:val="22"/>
        </w:rPr>
      </w:pPr>
      <w:r w:rsidRPr="00A3195F">
        <w:rPr>
          <w:rFonts w:eastAsiaTheme="minorHAnsi"/>
          <w:sz w:val="22"/>
          <w:szCs w:val="22"/>
        </w:rPr>
        <w:t>Podanie  przez  Panią/</w:t>
      </w:r>
      <w:r w:rsidR="00A7085C">
        <w:rPr>
          <w:rFonts w:eastAsiaTheme="minorHAnsi"/>
          <w:sz w:val="22"/>
          <w:szCs w:val="22"/>
        </w:rPr>
        <w:t>Pan</w:t>
      </w:r>
      <w:r w:rsidRPr="00A3195F">
        <w:rPr>
          <w:rFonts w:eastAsiaTheme="minorHAnsi"/>
          <w:sz w:val="22"/>
          <w:szCs w:val="22"/>
        </w:rPr>
        <w:t xml:space="preserve">a  danych  osobowych  jest  dobrowolne  i  poza  danymi  do  kontaktu, niezbędnymi  do  udzielenia  odpowiedzi  w  trybie  dostępu  do  informacji  publicznej,  nie jest  wymagane.  Brak  wskazania  danych  kontaktowych  (adres,  telefon  lub  e-mail),  na które ma zostać udzielona informacja publiczna, uniemożliwi jej przekazanie. </w:t>
      </w:r>
    </w:p>
    <w:p w14:paraId="6B25DC72" w14:textId="77777777" w:rsidR="00A3195F" w:rsidRDefault="00A3195F" w:rsidP="00A3195F">
      <w:pPr>
        <w:spacing w:after="160" w:line="360" w:lineRule="auto"/>
        <w:contextualSpacing/>
        <w:jc w:val="both"/>
        <w:rPr>
          <w:rFonts w:eastAsiaTheme="minorHAnsi"/>
          <w:kern w:val="2"/>
          <w:sz w:val="20"/>
          <w:u w:val="single"/>
          <w:lang w:eastAsia="en-US"/>
          <w14:ligatures w14:val="standardContextual"/>
        </w:rPr>
      </w:pPr>
    </w:p>
    <w:p w14:paraId="3E5E48BA" w14:textId="286CA5EA" w:rsidR="0036683C" w:rsidRPr="00C26AE9" w:rsidRDefault="0036683C" w:rsidP="00A3195F">
      <w:pPr>
        <w:spacing w:after="160" w:line="360" w:lineRule="auto"/>
        <w:contextualSpacing/>
        <w:jc w:val="both"/>
        <w:rPr>
          <w:rFonts w:eastAsiaTheme="minorHAnsi"/>
          <w:kern w:val="2"/>
          <w:sz w:val="20"/>
          <w:u w:val="single"/>
          <w:lang w:eastAsia="en-US"/>
          <w14:ligatures w14:val="standardContextual"/>
        </w:rPr>
      </w:pPr>
      <w:r w:rsidRPr="00C26AE9">
        <w:rPr>
          <w:rFonts w:eastAsiaTheme="minorHAnsi"/>
          <w:kern w:val="2"/>
          <w:sz w:val="20"/>
          <w:u w:val="single"/>
          <w:lang w:eastAsia="en-US"/>
          <w14:ligatures w14:val="standardContextual"/>
        </w:rPr>
        <w:t>Podstawy prawne:</w:t>
      </w:r>
    </w:p>
    <w:p w14:paraId="4218E11C" w14:textId="44EC36C2" w:rsidR="0036683C" w:rsidRDefault="0036683C" w:rsidP="0036683C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0"/>
        </w:rPr>
      </w:pPr>
      <w:r w:rsidRPr="003E22AE">
        <w:rPr>
          <w:sz w:val="20"/>
        </w:rPr>
        <w:t>art. 6 ust. 1 lit. c</w:t>
      </w:r>
      <w:r w:rsidR="00C26AE9">
        <w:rPr>
          <w:sz w:val="20"/>
        </w:rPr>
        <w:t xml:space="preserve">, art. 6 ust. 1 lit. e </w:t>
      </w:r>
      <w:r w:rsidRPr="003E22AE">
        <w:rPr>
          <w:sz w:val="20"/>
        </w:rPr>
        <w:t>Rozporządzenia Parlamentu Europejskiego i Rady (UE) 2016/679 z dnia 27 kwietnia 2016 r. w sprawie ochrony osób fizycznych w związku z przetwarzaniem danych osobowych i w sprawie swobodnego przepływu takich danych oraz uchylenia dyrektywy 95/46/WE, dalej zwanym RODO;</w:t>
      </w:r>
    </w:p>
    <w:p w14:paraId="4726A1D1" w14:textId="07B2B249" w:rsidR="002A22F2" w:rsidRPr="00A3195F" w:rsidRDefault="00C26AE9" w:rsidP="00A3195F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0"/>
        </w:rPr>
      </w:pPr>
      <w:r w:rsidRPr="00C26AE9">
        <w:rPr>
          <w:sz w:val="20"/>
        </w:rPr>
        <w:t>Ustawa z dnia 6 września 2001 r. o dostępie do informacji publicznej</w:t>
      </w:r>
      <w:r>
        <w:rPr>
          <w:sz w:val="20"/>
        </w:rPr>
        <w:t xml:space="preserve"> ( </w:t>
      </w:r>
      <w:r w:rsidRPr="00C26AE9">
        <w:rPr>
          <w:sz w:val="20"/>
        </w:rPr>
        <w:t>Dz.U. 2001 nr 112 poz. 1198</w:t>
      </w:r>
      <w:r>
        <w:rPr>
          <w:sz w:val="20"/>
        </w:rPr>
        <w:t>)</w:t>
      </w:r>
    </w:p>
    <w:sectPr w:rsidR="002A22F2" w:rsidRPr="00A31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47B7B"/>
    <w:multiLevelType w:val="hybridMultilevel"/>
    <w:tmpl w:val="F5125068"/>
    <w:lvl w:ilvl="0" w:tplc="0ECE4F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B59EA"/>
    <w:multiLevelType w:val="multilevel"/>
    <w:tmpl w:val="5F580618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19191B"/>
    <w:multiLevelType w:val="hybridMultilevel"/>
    <w:tmpl w:val="952669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CC53AC"/>
    <w:multiLevelType w:val="hybridMultilevel"/>
    <w:tmpl w:val="531857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D96842"/>
    <w:multiLevelType w:val="multilevel"/>
    <w:tmpl w:val="18A6F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E7292F"/>
    <w:multiLevelType w:val="multilevel"/>
    <w:tmpl w:val="4776CA54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557E8D"/>
    <w:multiLevelType w:val="multilevel"/>
    <w:tmpl w:val="B7280C8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5F0044F2"/>
    <w:multiLevelType w:val="hybridMultilevel"/>
    <w:tmpl w:val="0C740A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2011B"/>
    <w:multiLevelType w:val="hybridMultilevel"/>
    <w:tmpl w:val="4E3230E2"/>
    <w:lvl w:ilvl="0" w:tplc="04150017">
      <w:start w:val="1"/>
      <w:numFmt w:val="lowerLetter"/>
      <w:lvlText w:val="%1)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num w:numId="1" w16cid:durableId="1949925119">
    <w:abstractNumId w:val="6"/>
  </w:num>
  <w:num w:numId="2" w16cid:durableId="1047265836">
    <w:abstractNumId w:val="4"/>
  </w:num>
  <w:num w:numId="3" w16cid:durableId="537594081">
    <w:abstractNumId w:val="3"/>
  </w:num>
  <w:num w:numId="4" w16cid:durableId="20006213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8458684">
    <w:abstractNumId w:val="1"/>
  </w:num>
  <w:num w:numId="6" w16cid:durableId="398869910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78443513">
    <w:abstractNumId w:val="5"/>
  </w:num>
  <w:num w:numId="8" w16cid:durableId="451050595">
    <w:abstractNumId w:val="0"/>
  </w:num>
  <w:num w:numId="9" w16cid:durableId="1190921401">
    <w:abstractNumId w:val="8"/>
  </w:num>
  <w:num w:numId="10" w16cid:durableId="555508512">
    <w:abstractNumId w:val="2"/>
  </w:num>
  <w:num w:numId="11" w16cid:durableId="7377037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3C"/>
    <w:rsid w:val="00137227"/>
    <w:rsid w:val="00184A29"/>
    <w:rsid w:val="002A22F2"/>
    <w:rsid w:val="0036683C"/>
    <w:rsid w:val="0059568E"/>
    <w:rsid w:val="008A4386"/>
    <w:rsid w:val="009C247F"/>
    <w:rsid w:val="009F3256"/>
    <w:rsid w:val="00A3195F"/>
    <w:rsid w:val="00A7085C"/>
    <w:rsid w:val="00C26AE9"/>
    <w:rsid w:val="00E7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86935"/>
  <w15:chartTrackingRefBased/>
  <w15:docId w15:val="{D62CB1EE-7AE1-408C-B4B2-43B125CE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683C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683C"/>
    <w:pPr>
      <w:ind w:left="720"/>
      <w:contextualSpacing/>
    </w:pPr>
  </w:style>
  <w:style w:type="paragraph" w:styleId="Bezodstpw">
    <w:name w:val="No Spacing"/>
    <w:uiPriority w:val="1"/>
    <w:qFormat/>
    <w:rsid w:val="0036683C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453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Kurowska</dc:creator>
  <cp:keywords/>
  <dc:description/>
  <cp:lastModifiedBy>Jacek Stec</cp:lastModifiedBy>
  <cp:revision>4</cp:revision>
  <dcterms:created xsi:type="dcterms:W3CDTF">2026-04-15T08:52:00Z</dcterms:created>
  <dcterms:modified xsi:type="dcterms:W3CDTF">2026-07-24T10:40:00Z</dcterms:modified>
</cp:coreProperties>
</file>